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DA31C5" w:rsidTr="00DA31C5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300" w:type="dxa"/>
              <w:jc w:val="center"/>
              <w:tblBorders>
                <w:top w:val="single" w:sz="6" w:space="0" w:color="E1E1E1"/>
                <w:left w:val="single" w:sz="6" w:space="0" w:color="E1E1E1"/>
                <w:bottom w:val="single" w:sz="6" w:space="0" w:color="E1E1E1"/>
                <w:right w:val="single" w:sz="6" w:space="0" w:color="E1E1E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15"/>
            </w:tblGrid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single" w:sz="6" w:space="0" w:color="E1E1E1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510" w:lineRule="atLeast"/>
                                <w:rPr>
                                  <w:rFonts w:eastAsia="Times New Roman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51"/>
                                  <w:szCs w:val="51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720" w:lineRule="exact"/>
                                <w:jc w:val="center"/>
                                <w:rPr>
                                  <w:rFonts w:eastAsia="Times New Roman"/>
                                  <w:color w:val="83838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Zwaar"/>
                                  <w:rFonts w:eastAsia="Times New Roman"/>
                                  <w:color w:val="292929"/>
                                  <w:sz w:val="48"/>
                                  <w:szCs w:val="48"/>
                                </w:rPr>
                                <w:t>Ren bestaat 30 jaar</w:t>
                              </w:r>
                            </w:p>
                            <w:p w:rsidR="00DA31C5" w:rsidRDefault="00DA31C5">
                              <w:pPr>
                                <w:spacing w:line="360" w:lineRule="exact"/>
                                <w:jc w:val="center"/>
                                <w:rPr>
                                  <w:rFonts w:eastAsia="Times New Roman"/>
                                  <w:color w:val="83838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292929"/>
                                  <w:sz w:val="23"/>
                                  <w:szCs w:val="23"/>
                                </w:rPr>
                                <w:t>en dat willen we met onze klanten vieren!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495" w:lineRule="atLeast"/>
                                <w:rPr>
                                  <w:rFonts w:eastAsia="Times New Roman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50"/>
                                  <w:szCs w:val="5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495" w:lineRule="exact"/>
                                <w:jc w:val="center"/>
                                <w:rPr>
                                  <w:rFonts w:eastAsia="Times New Roman"/>
                                  <w:color w:val="83838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sz w:val="33"/>
                                  <w:szCs w:val="33"/>
                                </w:rPr>
                                <w:t xml:space="preserve">November is onze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color w:val="000000"/>
                                  <w:sz w:val="33"/>
                                  <w:szCs w:val="33"/>
                                </w:rPr>
                                <w:t>verjaardagsmaand</w:t>
                              </w:r>
                              <w:proofErr w:type="spellEnd"/>
                            </w:p>
                            <w:p w:rsidR="00DA31C5" w:rsidRDefault="00DA31C5">
                              <w:pPr>
                                <w:spacing w:line="495" w:lineRule="exact"/>
                                <w:jc w:val="center"/>
                                <w:rPr>
                                  <w:rFonts w:eastAsia="Times New Roman"/>
                                  <w:color w:val="83838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sz w:val="33"/>
                                  <w:szCs w:val="33"/>
                                </w:rPr>
                                <w:t>​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De hele maand november doen we </w:t>
                              </w:r>
                              <w:r>
                                <w:rPr>
                                  <w:rStyle w:val="Zwaar"/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acties, wedstrijden en evenementen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 om samen met jou de 30ste verjaardag van Ren te vieren. Binnenkort zal je daarover alles lezen op onze website, Facebookpagina en nieuwsbrieven.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00"/>
                              </w:tblGrid>
                              <w:tr w:rsidR="00DA31C5">
                                <w:trPr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00"/>
                                    </w:tblGrid>
                                    <w:tr w:rsidR="00DA31C5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:rsidR="00DA31C5" w:rsidRDefault="00DA31C5">
                                          <w:pPr>
                                            <w:pStyle w:val="image-show-block-content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sz w:val="2"/>
                                              <w:szCs w:val="2"/>
                                            </w:rPr>
                                            <w:drawing>
                                              <wp:inline distT="0" distB="0" distL="0" distR="0">
                                                <wp:extent cx="5905500" cy="2009775"/>
                                                <wp:effectExtent l="0" t="0" r="0" b="9525"/>
                                                <wp:docPr id="4" name="Afbeelding 4" descr="full size imag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ember1948" descr="full size imag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905500" cy="20097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A31C5" w:rsidRDefault="00DA31C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31C5" w:rsidRDefault="00DA31C5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409" w:lineRule="exact"/>
                                <w:jc w:val="center"/>
                                <w:rPr>
                                  <w:rFonts w:eastAsia="Times New Roman"/>
                                  <w:color w:val="83838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sz w:val="33"/>
                                  <w:szCs w:val="33"/>
                                </w:rPr>
                                <w:t>Ontbijtloop op zaterdag 3 november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 xml:space="preserve">Beginnen doen we met een gezellige ontbijtloop! Op zaterdag 3 november komen we om 10u samen in de winkel. Je kan de gloednieuwe schoenen van het merk </w:t>
                              </w:r>
                              <w:r>
                                <w:rPr>
                                  <w:rStyle w:val="Zwaar"/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>'ON'</w:t>
                              </w:r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 xml:space="preserve"> en de nieuwe </w:t>
                              </w:r>
                              <w:proofErr w:type="spellStart"/>
                              <w:r>
                                <w:rPr>
                                  <w:rStyle w:val="Zwaar"/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>Polar</w:t>
                              </w:r>
                              <w:proofErr w:type="spellEnd"/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>-hartslagmeter '</w:t>
                              </w:r>
                              <w:proofErr w:type="spellStart"/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>Vantage</w:t>
                              </w:r>
                              <w:proofErr w:type="spellEnd"/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 xml:space="preserve">' testen. </w:t>
                              </w:r>
                              <w:r>
                                <w:rPr>
                                  <w:rStyle w:val="Zwaar"/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>WCUP</w:t>
                              </w:r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 xml:space="preserve"> komt info geven over sportvoeding en </w:t>
                              </w:r>
                              <w:proofErr w:type="spellStart"/>
                              <w:r>
                                <w:rPr>
                                  <w:rStyle w:val="Zwaar"/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>Aftershokz</w:t>
                              </w:r>
                              <w:proofErr w:type="spellEnd"/>
                              <w:r>
                                <w:rPr>
                                  <w:rStyle w:val="Zwaar"/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 xml:space="preserve"> Headphones</w:t>
                              </w:r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 xml:space="preserve"> geeft een demonstratie van hun producten.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85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5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</w:tcPr>
                            <w:tbl>
                              <w:tblPr>
                                <w:tblpPr w:vertAnchor="text"/>
                                <w:tblW w:w="40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50"/>
                              </w:tblGrid>
                              <w:tr w:rsidR="00DA31C5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050"/>
                                    </w:tblGrid>
                                    <w:tr w:rsidR="00DA31C5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:rsidR="00DA31C5" w:rsidRDefault="00DA31C5">
                                          <w:pPr>
                                            <w:spacing w:line="360" w:lineRule="exact"/>
                                            <w:jc w:val="center"/>
                                            <w:rPr>
                                              <w:rFonts w:eastAsia="Times New Roman"/>
                                              <w:color w:val="83838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Jij smeert je loopbenen in,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  <w:t>​</w:t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eastAsia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wij zorgen voor de schoenen, hartslagmeters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eastAsia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en een stevig ontbijt achteraf.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A31C5" w:rsidRDefault="00DA31C5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31C5" w:rsidRDefault="00DA31C5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vertAnchor="text"/>
                                <w:tblW w:w="7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"/>
                              </w:tblGrid>
                              <w:tr w:rsidR="00DA31C5">
                                <w:trPr>
                                  <w:trHeight w:val="750"/>
                                </w:trPr>
                                <w:tc>
                                  <w:tcPr>
                                    <w:tcW w:w="30" w:type="dxa"/>
                                    <w:hideMark/>
                                  </w:tcPr>
                                  <w:p w:rsidR="00DA31C5" w:rsidRDefault="00DA31C5">
                                    <w:pPr>
                                      <w:spacing w:line="750" w:lineRule="atLeast"/>
                                      <w:rPr>
                                        <w:rFonts w:eastAsia="Times New Roman"/>
                                        <w:sz w:val="75"/>
                                        <w:szCs w:val="7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75"/>
                                        <w:szCs w:val="7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40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50"/>
                              </w:tblGrid>
                              <w:tr w:rsidR="00DA31C5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050"/>
                                    </w:tblGrid>
                                    <w:tr w:rsidR="00DA31C5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:rsidR="00DA31C5" w:rsidRDefault="00DA31C5">
                                          <w:pPr>
                                            <w:spacing w:line="360" w:lineRule="exact"/>
                                            <w:jc w:val="center"/>
                                            <w:rPr>
                                              <w:rFonts w:eastAsia="Times New Roman"/>
                                              <w:color w:val="83838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Na afloop wordt er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eastAsia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1 paar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eastAsia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loopschoenen verloot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onder alle deelnemers!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  <w:color w:val="838383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A31C5" w:rsidRDefault="00DA31C5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31C5" w:rsidRDefault="00DA31C5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360" w:lineRule="exact"/>
                                <w:jc w:val="center"/>
                                <w:rPr>
                                  <w:rFonts w:eastAsia="Times New Roman"/>
                                  <w:color w:val="83838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Zwaar"/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Let op: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 de ontbijtloop is </w:t>
                              </w:r>
                              <w:r>
                                <w:rPr>
                                  <w:rStyle w:val="Zwaar"/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gratis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, maar om genoeg materiaal en ontbijt te voorzien, is </w:t>
                              </w:r>
                              <w:r>
                                <w:rPr>
                                  <w:rStyle w:val="Zwaar"/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inschrijven verplicht. 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Dat doe je telefonisch (013/667460) of via mail (</w:t>
                              </w:r>
                              <w:hyperlink r:id="rId5" w:history="1">
                                <w:r>
                                  <w:rPr>
                                    <w:rStyle w:val="Hyperlink"/>
                                    <w:rFonts w:eastAsia="Times New Roman"/>
                                    <w:sz w:val="24"/>
                                    <w:szCs w:val="24"/>
                                  </w:rPr>
                                  <w:t>info@rentessenderlo.telenet.be</w:t>
                                </w:r>
                              </w:hyperlink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) </w:t>
                              </w:r>
                              <w:r>
                                <w:rPr>
                                  <w:rStyle w:val="Zwaar"/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vóór 28 oktober.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Style w:val="Zwaar"/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​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Laat ons zeker je naam en schoenmaat weten.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885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pPr w:vertAnchor="text"/>
                                <w:tblW w:w="42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00"/>
                              </w:tblGrid>
                              <w:tr w:rsidR="00DA31C5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00"/>
                                    </w:tblGrid>
                                    <w:tr w:rsidR="00DA31C5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:rsidR="00DA31C5" w:rsidRDefault="00DA31C5">
                                          <w:pPr>
                                            <w:pStyle w:val="image-show-block-content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sz w:val="2"/>
                                              <w:szCs w:val="2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2667000" cy="2667000"/>
                                                <wp:effectExtent l="0" t="0" r="0" b="0"/>
                                                <wp:docPr id="3" name="Afbeelding 3" descr="https://vr2-assets.verticalresponse.com/email_images/17592186682408/17592186048884/original/embedded-image-1539517673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ember1949" descr="https://vr2-assets.verticalresponse.com/email_images/17592186682408/17592186048884/original/embedded-image-1539517673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667000" cy="2667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A31C5" w:rsidRDefault="00DA31C5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42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00"/>
                              </w:tblGrid>
                              <w:tr w:rsidR="00DA31C5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00"/>
                                    </w:tblGrid>
                                    <w:tr w:rsidR="00DA31C5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:rsidR="00DA31C5" w:rsidRDefault="00DA31C5">
                                          <w:pPr>
                                            <w:pStyle w:val="image-show-block-content"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  <w:sz w:val="2"/>
                                              <w:szCs w:val="2"/>
                                            </w:rPr>
                                            <w:drawing>
                                              <wp:inline distT="0" distB="0" distL="0" distR="0">
                                                <wp:extent cx="2667000" cy="2667000"/>
                                                <wp:effectExtent l="0" t="0" r="0" b="0"/>
                                                <wp:docPr id="2" name="Afbeelding 2" descr="https://vr2-assets.verticalresponse.com/email_images/17592186682409/17592186048884/original/embedded-image-1539188578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ember1950" descr="https://vr2-assets.verticalresponse.com/email_images/17592186682409/17592186048884/original/embedded-image-1539188578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667000" cy="2667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A31C5" w:rsidRDefault="00DA31C5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31C5" w:rsidRDefault="00DA31C5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0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  <w:lastRenderedPageBreak/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495" w:lineRule="exact"/>
                                <w:jc w:val="center"/>
                                <w:rPr>
                                  <w:rFonts w:eastAsia="Times New Roman"/>
                                  <w:color w:val="83838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sz w:val="33"/>
                                  <w:szCs w:val="33"/>
                                </w:rPr>
                                <w:t>Infoavond op vrijdag 16 november</w:t>
                              </w:r>
                              <w:r>
                                <w:rPr>
                                  <w:rFonts w:eastAsia="Times New Roman"/>
                                  <w:color w:val="838383"/>
                                  <w:sz w:val="24"/>
                                  <w:szCs w:val="24"/>
                                </w:rPr>
                                <w:br/>
                                <w:t> </w:t>
                              </w:r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 xml:space="preserve">Vanaf 18u30 komen er verschillende </w:t>
                              </w:r>
                              <w:r>
                                <w:rPr>
                                  <w:rStyle w:val="Zwaar"/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>gastsprekers</w:t>
                              </w:r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 xml:space="preserve"> langs. Ze vertellen je alles over hun producten én geven je sporttips. De infoavond is </w:t>
                              </w:r>
                              <w:r>
                                <w:rPr>
                                  <w:rStyle w:val="Zwaar"/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>gratis en inschrijven is niet nodig</w:t>
                              </w:r>
                              <w:r>
                                <w:rPr>
                                  <w:rFonts w:ascii="Open Sans" w:eastAsia="Times New Roman" w:hAnsi="Open Sans"/>
                                  <w:color w:val="000000"/>
                                  <w:sz w:val="24"/>
                                  <w:szCs w:val="24"/>
                                </w:rPr>
                                <w:t xml:space="preserve"> - iedereen is welkom!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  <w:t xml:space="preserve">We verwachten onder andere medewerkers van Scott,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Herzog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, CW-X, 3action, 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Aftershokz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Headphones en OOFOS.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  <w:t>Aan het eind van de avond wordt ook hier </w:t>
                              </w:r>
                              <w:r>
                                <w:rPr>
                                  <w:rStyle w:val="Zwaar"/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1 paar loopschoenen verloot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 onder alle aanwezigen!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0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jc w:val="center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  <w:pict>
                                  <v:rect id="_x0000_i1028" style="width:439.55pt;height:1.5pt" o:hrpct="840" o:hralign="center" o:hrstd="t" o:hr="t" fillcolor="#a0a0a0" stroked="f"/>
                                </w:pic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nil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360" w:lineRule="exact"/>
                                <w:jc w:val="center"/>
                                <w:rPr>
                                  <w:rFonts w:eastAsia="Times New Roman"/>
                                  <w:color w:val="83838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Actuele info over deze evenementen vind je steeds terug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  <w:t xml:space="preserve">op </w:t>
                              </w:r>
                              <w:hyperlink r:id="rId8" w:history="1">
                                <w:r>
                                  <w:rPr>
                                    <w:rStyle w:val="Hyperlink"/>
                                    <w:rFonts w:eastAsia="Times New Roman"/>
                                    <w:sz w:val="24"/>
                                    <w:szCs w:val="24"/>
                                  </w:rPr>
                                  <w:t>onze website</w:t>
                                </w:r>
                              </w:hyperlink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en </w:t>
                              </w:r>
                              <w:hyperlink r:id="rId9" w:history="1">
                                <w:r>
                                  <w:rPr>
                                    <w:rStyle w:val="Hyperlink"/>
                                    <w:rFonts w:eastAsia="Times New Roman"/>
                                    <w:sz w:val="24"/>
                                    <w:szCs w:val="24"/>
                                  </w:rPr>
                                  <w:t>Facebookpagina</w:t>
                                </w:r>
                              </w:hyperlink>
                              <w:r>
                                <w:rPr>
                                  <w:rFonts w:eastAsia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A31C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single" w:sz="6" w:space="0" w:color="E1E1E1"/>
                    <w:bottom w:val="single" w:sz="6" w:space="0" w:color="E1E1E1"/>
                    <w:right w:val="single" w:sz="6" w:space="0" w:color="E1E1E1"/>
                  </w:tcBorders>
                  <w:shd w:val="clear" w:color="auto" w:fill="FFFFFF"/>
                  <w:hideMark/>
                </w:tcPr>
                <w:tbl>
                  <w:tblPr>
                    <w:tblW w:w="885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DA31C5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0" w:lineRule="atLeast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50"/>
                              </w:tblGrid>
                              <w:tr w:rsidR="00DA31C5">
                                <w:trPr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50"/>
                                    </w:tblGrid>
                                    <w:tr w:rsidR="00DA31C5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A31C5" w:rsidRDefault="00DA31C5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  <w:bdr w:val="none" w:sz="0" w:space="0" w:color="auto" w:frame="1"/>
                                            </w:rPr>
                                            <w:drawing>
                                              <wp:inline distT="0" distB="0" distL="0" distR="0">
                                                <wp:extent cx="381000" cy="381000"/>
                                                <wp:effectExtent l="0" t="0" r="0" b="0"/>
                                                <wp:docPr id="1" name="Afbeelding 1" descr="https://vr2-assets.verticalresponse.com/email_images/17592186682410/17592186048884/original/circle-facebook.png">
                                                  <a:hlinkClick xmlns:a="http://schemas.openxmlformats.org/drawingml/2006/main" r:id="rId10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https://vr2-assets.verticalresponse.com/email_images/17592186682410/17592186048884/original/circle-facebook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81000" cy="381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A31C5" w:rsidRDefault="00DA31C5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31C5" w:rsidRDefault="00DA31C5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A31C5">
                          <w:trPr>
                            <w:jc w:val="center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DA31C5" w:rsidRDefault="00DA31C5">
                              <w:pPr>
                                <w:spacing w:line="150" w:lineRule="atLeast"/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15"/>
                                  <w:szCs w:val="1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A31C5" w:rsidRDefault="00DA31C5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A31C5" w:rsidRDefault="00DA3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A31C5" w:rsidRDefault="00DA31C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2410D" w:rsidRDefault="0002410D">
      <w:bookmarkStart w:id="0" w:name="_GoBack"/>
      <w:bookmarkEnd w:id="0"/>
    </w:p>
    <w:sectPr w:rsidR="0002410D" w:rsidSect="00DA31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1C5"/>
    <w:rsid w:val="0002410D"/>
    <w:rsid w:val="00DA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1B03E-5EBC-4914-9DEE-0C72805E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A31C5"/>
    <w:pPr>
      <w:spacing w:after="0" w:line="240" w:lineRule="auto"/>
    </w:pPr>
    <w:rPr>
      <w:rFonts w:ascii="Calibri" w:hAnsi="Calibri" w:cs="Calibri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DA31C5"/>
    <w:rPr>
      <w:color w:val="0000FF"/>
      <w:u w:val="single"/>
    </w:rPr>
  </w:style>
  <w:style w:type="paragraph" w:customStyle="1" w:styleId="image-show-block-content">
    <w:name w:val="image-show-block-content"/>
    <w:basedOn w:val="Standaard"/>
    <w:rsid w:val="00DA31C5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DA31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4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ts.vrmailer1.com/click?sk=a5JAB2JgQjBIACXVZAO8F5BRlT16dxn7jGFfyPTZZi5s=/aHR0cHM6Ly9yZW5zcG9ydC5iZQ==/CUrZ02yZeGdXcafAWa_lUQ==&amp;merge_field_type=(?x-mi:(?%3C=href=)%5b%5Cs%5d*%5b'%22%5d(?%3Curl%3E%5b%5E%7B%22%5d.+?)%5b%22%5d)&amp;href_id_source=vr2-href-id-source-2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mailto:info@rentessenderlo.telenet.be" TargetMode="External"/><Relationship Id="rId10" Type="http://schemas.openxmlformats.org/officeDocument/2006/relationships/hyperlink" Target="https://cts.vrmailer1.com/click?sk=a5JAB2JgQjBIACXVZAO8F5BRlT16dxn7jGFfyPTZZi5s=/aHR0cDovL3d3dy5mYWNlYm9vay5jb20vcmVudGVzc2VuZGVybG8=/8LLlxva1f24BzfkKTIcy9Q==&amp;merge_field_type=%7BVR_FACEBOOK_URL%7D&amp;href_id_source=vr2-href-id-source-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ts.vrmailer1.com/click?sk=a5JAB2JgQjBIACXVZAO8F5BRlT16dxn7jGFfyPTZZi5s=/aHR0cHM6Ly93d3cuZmFjZWJvb2suY29tL3JlbnRlc3NlbmRlcmxvLw==/8cY6qKTOiZPuWBHT8uPdQw==&amp;merge_field_type=(?x-mi:(?%3C=href=)%5b%5Cs%5d*%5b'%22%5d(?%3Curl%3E%5b%5E%7B%22%5d.+?)%5b%22%5d)&amp;href_id_source=vr2-href-id-source-3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 Donders</dc:creator>
  <cp:keywords/>
  <dc:description/>
  <cp:lastModifiedBy>Rik Donders</cp:lastModifiedBy>
  <cp:revision>1</cp:revision>
  <dcterms:created xsi:type="dcterms:W3CDTF">2018-10-15T14:23:00Z</dcterms:created>
  <dcterms:modified xsi:type="dcterms:W3CDTF">2018-10-15T14:24:00Z</dcterms:modified>
</cp:coreProperties>
</file>